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</w:t>
      </w:r>
    </w:p>
    <w:p w:rsidR="009E5202" w:rsidRDefault="00B651AC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ТРАНСПОРТНОЙ 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ИНФРАСТРУКТУРЫ МО </w:t>
      </w:r>
    </w:p>
    <w:p w:rsidR="00376398" w:rsidRPr="00637A9E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«НОВОДЕВЯТКИНСКОЕ СЕЛЬСКОЕ ПОСЕЛЕНИЕ»</w:t>
      </w:r>
    </w:p>
    <w:p w:rsidR="00376398" w:rsidRPr="00376398" w:rsidRDefault="00C9653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2020 </w:t>
      </w:r>
      <w:r w:rsidR="00376398" w:rsidRPr="00376398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0C4" w:rsidRPr="000877E6" w:rsidRDefault="009D2F91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«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>Комплексное развитие транспортной инфраструктуры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2017 – 2034 годы</w:t>
      </w:r>
      <w:r>
        <w:rPr>
          <w:rFonts w:ascii="Times New Roman" w:hAnsi="Times New Roman"/>
          <w:sz w:val="24"/>
          <w:szCs w:val="24"/>
        </w:rPr>
        <w:t xml:space="preserve">» направлена на </w:t>
      </w:r>
      <w:r w:rsidRPr="000877E6">
        <w:rPr>
          <w:rFonts w:ascii="Times New Roman" w:hAnsi="Times New Roman"/>
          <w:sz w:val="24"/>
          <w:szCs w:val="24"/>
        </w:rPr>
        <w:t xml:space="preserve"> 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/>
          <w:sz w:val="24"/>
          <w:szCs w:val="24"/>
        </w:rPr>
        <w:t xml:space="preserve">чение 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сбалансированно</w:t>
      </w:r>
      <w:r>
        <w:rPr>
          <w:rFonts w:ascii="Times New Roman" w:hAnsi="Times New Roman"/>
          <w:sz w:val="24"/>
          <w:szCs w:val="24"/>
        </w:rPr>
        <w:t>го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>, перспективно</w:t>
      </w:r>
      <w:r>
        <w:rPr>
          <w:rFonts w:ascii="Times New Roman" w:hAnsi="Times New Roman"/>
          <w:sz w:val="24"/>
          <w:szCs w:val="24"/>
        </w:rPr>
        <w:t>го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 w:rsidR="00AA2E09">
        <w:rPr>
          <w:rFonts w:ascii="Times New Roman" w:hAnsi="Times New Roman"/>
          <w:sz w:val="24"/>
          <w:szCs w:val="24"/>
        </w:rPr>
        <w:t>я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>Обеспечение надежного и устойчивого обслуживания жителей 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(в дальнейшем - Поселение) транспортными услугами, снижение износа объектов транспортной инфраструктуры  - одна из главных проблем, решение которой необходимо для  повышения  качества жизни жителей  и  обеспечения устойчивого развития Поселения.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Решение проблемы  носит  комплексный  характер, а реализация мероприятий  по улучшению качества транспортной  инфраструктуры  возможна  только  при взаимодействии  органов  власти всех уровней,  а  также  концентрации  финансовых, технических и научных ресурсов.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Система  основных  мероприятий  Программы  определяет  приоритетные направления  в  сфере дорожного  хозяйства  на  территории Поселения и  предполагает реализацию следующих мероприятий: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1. Мероприятия по содержанию  автомобильных  дорог  местного значения и искусственных сооружений на них. Реализация  мероприятий  позволит  выполнять  работы  по содержанию автомобильных  дорог  и  искусственных  сооружений  на  них  в  соответствии  с нормативными требованиями.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2. Мероприятия по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3. Мероприятия по капитальному ремонту автомобильных  дорог  местного значения и искусственных сооружений на них. Реализация мероприятий позволит сохранить  протяженность участков автомобильных дорог местного значения, на которых показатели их транспортно-эксплуатационного состояния соответствуют категории дороги.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4. Мероприятия по научно-техническому сопровождению программы.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 по  капита</w:t>
      </w:r>
      <w:r w:rsidR="00AA2E09">
        <w:rPr>
          <w:rFonts w:ascii="Times New Roman" w:hAnsi="Times New Roman"/>
          <w:sz w:val="24"/>
          <w:szCs w:val="24"/>
        </w:rPr>
        <w:t xml:space="preserve">льному  ремонту  и  ремонту    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 определя</w:t>
      </w:r>
      <w:r w:rsidR="00AA2E09">
        <w:rPr>
          <w:rFonts w:ascii="Times New Roman" w:hAnsi="Times New Roman"/>
          <w:sz w:val="24"/>
          <w:szCs w:val="24"/>
        </w:rPr>
        <w:t>ются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 на основе результатов обследования  автомобильных дорог местного значения и искусственных сооружений на них.</w:t>
      </w:r>
    </w:p>
    <w:p w:rsidR="00DB40C4" w:rsidRDefault="00DB40C4" w:rsidP="00DB40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долгосрочную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перспективу сроком на 17 лет. Таким образом, Программа является инструментом реализации приоритетных направлений развития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на долгосрочную перспективу, ориентирована на устойчивое развитие Поселения и соответствует государственной политике  реформирования  транспортной системы  Российской Федерации. </w:t>
      </w:r>
    </w:p>
    <w:p w:rsidR="008A4474" w:rsidRPr="000877E6" w:rsidRDefault="00AA2E09" w:rsidP="008A447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в рамках комплексной Программы освоено </w:t>
      </w:r>
      <w:r w:rsidR="00752AAD">
        <w:rPr>
          <w:rFonts w:ascii="Times New Roman" w:hAnsi="Times New Roman"/>
          <w:sz w:val="24"/>
          <w:szCs w:val="24"/>
        </w:rPr>
        <w:t>4 227 384,</w:t>
      </w:r>
      <w:r w:rsidR="001260A7">
        <w:rPr>
          <w:rFonts w:ascii="Times New Roman" w:hAnsi="Times New Roman"/>
          <w:sz w:val="24"/>
          <w:szCs w:val="24"/>
        </w:rPr>
        <w:t xml:space="preserve"> </w:t>
      </w:r>
      <w:r w:rsidR="00752AAD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рублей на выполнение </w:t>
      </w:r>
      <w:proofErr w:type="gramStart"/>
      <w:r>
        <w:rPr>
          <w:rFonts w:ascii="Times New Roman" w:hAnsi="Times New Roman"/>
          <w:sz w:val="24"/>
          <w:szCs w:val="24"/>
        </w:rPr>
        <w:t>основного  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8A4474" w:rsidRPr="000877E6">
        <w:rPr>
          <w:rFonts w:ascii="Times New Roman" w:hAnsi="Times New Roman"/>
          <w:sz w:val="24"/>
          <w:szCs w:val="24"/>
        </w:rPr>
        <w:t>текущий ремонт дорожного покрытия существующей улично-дорожной сети</w:t>
      </w:r>
      <w:r w:rsidR="008A447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A4474">
        <w:rPr>
          <w:rFonts w:ascii="Times New Roman" w:hAnsi="Times New Roman"/>
          <w:sz w:val="24"/>
          <w:szCs w:val="24"/>
        </w:rPr>
        <w:t>д.Новое</w:t>
      </w:r>
      <w:proofErr w:type="spellEnd"/>
      <w:r w:rsidR="008A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474">
        <w:rPr>
          <w:rFonts w:ascii="Times New Roman" w:hAnsi="Times New Roman"/>
          <w:sz w:val="24"/>
          <w:szCs w:val="24"/>
        </w:rPr>
        <w:t>Девяткино</w:t>
      </w:r>
      <w:proofErr w:type="spellEnd"/>
      <w:r w:rsidR="008A4474">
        <w:rPr>
          <w:rFonts w:ascii="Times New Roman" w:hAnsi="Times New Roman"/>
          <w:sz w:val="24"/>
          <w:szCs w:val="24"/>
        </w:rPr>
        <w:t>.</w:t>
      </w:r>
    </w:p>
    <w:p w:rsidR="00AA2E09" w:rsidRPr="000877E6" w:rsidRDefault="00AA2E09" w:rsidP="008A44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C4" w:rsidRPr="000877E6" w:rsidRDefault="00DB40C4" w:rsidP="00DB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C4" w:rsidRPr="00690600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  <w:sectPr w:rsidR="00DB40C4" w:rsidRPr="00690600" w:rsidSect="00351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AA0" w:rsidRDefault="00023AA0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52AAD">
        <w:rPr>
          <w:rFonts w:ascii="Times New Roman" w:eastAsia="Times New Roman" w:hAnsi="Times New Roman" w:cs="Times New Roman"/>
          <w:b/>
          <w:sz w:val="20"/>
          <w:szCs w:val="20"/>
        </w:rPr>
        <w:t>за 2020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"/>
        <w:gridCol w:w="3984"/>
        <w:gridCol w:w="4253"/>
        <w:gridCol w:w="1276"/>
        <w:gridCol w:w="1275"/>
        <w:gridCol w:w="1560"/>
        <w:gridCol w:w="708"/>
        <w:gridCol w:w="1276"/>
        <w:gridCol w:w="1134"/>
        <w:gridCol w:w="1332"/>
      </w:tblGrid>
      <w:tr w:rsidR="002B52D5" w:rsidRPr="007B6235" w:rsidTr="007E069A">
        <w:trPr>
          <w:gridAfter w:val="1"/>
          <w:wAfter w:w="1332" w:type="dxa"/>
          <w:trHeight w:val="2211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B52D5" w:rsidRPr="007B6235" w:rsidTr="00752AAD">
        <w:trPr>
          <w:gridAfter w:val="1"/>
          <w:wAfter w:w="1332" w:type="dxa"/>
          <w:trHeight w:val="1437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2" w:rsidRPr="00736EF2" w:rsidRDefault="00736EF2" w:rsidP="00736EF2">
            <w:pPr>
              <w:pStyle w:val="a7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36EF2">
              <w:rPr>
                <w:sz w:val="20"/>
                <w:szCs w:val="20"/>
              </w:rPr>
              <w:t xml:space="preserve">Повышение уровня безопасности </w:t>
            </w:r>
          </w:p>
          <w:p w:rsidR="00146810" w:rsidRPr="00023AA0" w:rsidRDefault="00736EF2" w:rsidP="007E069A">
            <w:pPr>
              <w:rPr>
                <w:sz w:val="20"/>
                <w:szCs w:val="20"/>
              </w:rPr>
            </w:pPr>
            <w:r w:rsidRPr="00736EF2">
              <w:rPr>
                <w:rFonts w:ascii="Times New Roman" w:hAnsi="Times New Roman" w:cs="Times New Roman"/>
                <w:sz w:val="20"/>
                <w:szCs w:val="20"/>
              </w:rPr>
              <w:t>движения, доступности и качества оказываемых услуг транспортного комплекса для населения</w:t>
            </w:r>
            <w:r w:rsidRPr="00736EF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Pr="00023AA0" w:rsidRDefault="00736EF2" w:rsidP="00023A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EF2">
              <w:rPr>
                <w:rFonts w:ascii="Times New Roman" w:hAnsi="Times New Roman"/>
                <w:sz w:val="20"/>
                <w:szCs w:val="20"/>
              </w:rPr>
              <w:t xml:space="preserve">текущий ремонт дорожного покрытия существующей улично-дорожной сети в </w:t>
            </w:r>
            <w:proofErr w:type="spellStart"/>
            <w:r w:rsidRPr="00736EF2">
              <w:rPr>
                <w:rFonts w:ascii="Times New Roman" w:hAnsi="Times New Roman"/>
                <w:sz w:val="20"/>
                <w:szCs w:val="20"/>
              </w:rPr>
              <w:t>д.Новое</w:t>
            </w:r>
            <w:proofErr w:type="spellEnd"/>
            <w:r w:rsidRPr="00736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6EF2">
              <w:rPr>
                <w:rFonts w:ascii="Times New Roman" w:hAnsi="Times New Roman"/>
                <w:sz w:val="20"/>
                <w:szCs w:val="20"/>
              </w:rPr>
              <w:t>Девяткино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4DF" w:rsidRPr="007B6235" w:rsidRDefault="00752AAD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F25" w:rsidRPr="007B6235" w:rsidRDefault="00752AAD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023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23A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F61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1" w:rsidRPr="007B6235" w:rsidRDefault="003C4F61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61" w:rsidRPr="003C4F61" w:rsidRDefault="00752AAD" w:rsidP="00675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4 227,38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61" w:rsidRPr="003C4F61" w:rsidRDefault="00752AAD" w:rsidP="00675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4 227,38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61" w:rsidRPr="007B6235" w:rsidRDefault="003C4F61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61" w:rsidRPr="007B6235" w:rsidRDefault="003C4F61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61" w:rsidRPr="007B6235" w:rsidRDefault="003C4F61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61" w:rsidRPr="007B6235" w:rsidRDefault="003C4F61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235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52D5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6EF2" w:rsidRDefault="00736EF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6EF2" w:rsidRDefault="00736EF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6EF2" w:rsidRDefault="00736EF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6EF2" w:rsidRDefault="00736EF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52D5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23AA0" w:rsidRDefault="00023AA0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Pr="00023AA0" w:rsidRDefault="007B623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</w:t>
            </w:r>
            <w:r w:rsidR="0075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униципальной подпрограммы за 2020 </w:t>
            </w: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2B52D5" w:rsidRPr="00023AA0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4361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2409"/>
              <w:gridCol w:w="1701"/>
              <w:gridCol w:w="1418"/>
              <w:gridCol w:w="1417"/>
              <w:gridCol w:w="1418"/>
              <w:gridCol w:w="2268"/>
            </w:tblGrid>
            <w:tr w:rsidR="007B6235" w:rsidRPr="00023AA0" w:rsidTr="002B52D5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C31185" w:rsidRPr="007B6235" w:rsidTr="002B52D5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023AA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Программа «</w:t>
                  </w: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Комплексное развитие транспортной инфраструктуры муниципального образования «</w:t>
                  </w:r>
                  <w:proofErr w:type="spellStart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сельское поселение» Всеволожского муниципального района Ленинградской области на 2017 – 2034 годы</w:t>
                  </w: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5B53E7" w:rsidP="00023A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екущий ремонт дорожного покрытия существующей улично-дорожной сети в </w:t>
                  </w:r>
                  <w:proofErr w:type="spellStart"/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>д.Новое</w:t>
                  </w:r>
                  <w:proofErr w:type="spellEnd"/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>Девяткино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752AAD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4 227 384,74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752AAD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4 227 384,74</w:t>
                  </w:r>
                  <w:bookmarkStart w:id="0" w:name="_GoBack"/>
                  <w:bookmarkEnd w:id="0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023AA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1185" w:rsidRPr="00023AA0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185" w:rsidRPr="007B623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7B6235" w:rsidRPr="007B6235" w:rsidRDefault="007B6235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C48F5"/>
    <w:multiLevelType w:val="hybridMultilevel"/>
    <w:tmpl w:val="7E5E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33F13"/>
    <w:multiLevelType w:val="hybridMultilevel"/>
    <w:tmpl w:val="E23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9D2671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B3D0C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"/>
  </w:num>
  <w:num w:numId="15">
    <w:abstractNumId w:val="16"/>
  </w:num>
  <w:num w:numId="16">
    <w:abstractNumId w:val="4"/>
  </w:num>
  <w:num w:numId="17">
    <w:abstractNumId w:val="8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AD"/>
    <w:rsid w:val="000117A0"/>
    <w:rsid w:val="00013180"/>
    <w:rsid w:val="000161AD"/>
    <w:rsid w:val="00023AA0"/>
    <w:rsid w:val="00030965"/>
    <w:rsid w:val="00060D95"/>
    <w:rsid w:val="000B0E44"/>
    <w:rsid w:val="000C033D"/>
    <w:rsid w:val="000F2D6A"/>
    <w:rsid w:val="00114161"/>
    <w:rsid w:val="00114FEB"/>
    <w:rsid w:val="001260A7"/>
    <w:rsid w:val="00144674"/>
    <w:rsid w:val="00146810"/>
    <w:rsid w:val="00195FF0"/>
    <w:rsid w:val="001A7BAD"/>
    <w:rsid w:val="001D13C2"/>
    <w:rsid w:val="001E4454"/>
    <w:rsid w:val="001E61AE"/>
    <w:rsid w:val="00235ADD"/>
    <w:rsid w:val="00246F84"/>
    <w:rsid w:val="00251F1B"/>
    <w:rsid w:val="00270917"/>
    <w:rsid w:val="00281A46"/>
    <w:rsid w:val="00294D4F"/>
    <w:rsid w:val="0029725E"/>
    <w:rsid w:val="002B52D5"/>
    <w:rsid w:val="002B5996"/>
    <w:rsid w:val="002B782B"/>
    <w:rsid w:val="002E4C18"/>
    <w:rsid w:val="00335ECF"/>
    <w:rsid w:val="00351EBF"/>
    <w:rsid w:val="00352A9C"/>
    <w:rsid w:val="003610C2"/>
    <w:rsid w:val="00376398"/>
    <w:rsid w:val="00385F78"/>
    <w:rsid w:val="003C4220"/>
    <w:rsid w:val="003C4F61"/>
    <w:rsid w:val="003D21B4"/>
    <w:rsid w:val="003E2A86"/>
    <w:rsid w:val="00410746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5B53E7"/>
    <w:rsid w:val="005F1171"/>
    <w:rsid w:val="0060744E"/>
    <w:rsid w:val="00637A9E"/>
    <w:rsid w:val="0067353B"/>
    <w:rsid w:val="00680BB8"/>
    <w:rsid w:val="00690600"/>
    <w:rsid w:val="006C28D8"/>
    <w:rsid w:val="006E5FFF"/>
    <w:rsid w:val="00705520"/>
    <w:rsid w:val="00736EF2"/>
    <w:rsid w:val="00751DD8"/>
    <w:rsid w:val="00751F36"/>
    <w:rsid w:val="00752AAD"/>
    <w:rsid w:val="00761F9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5BC2"/>
    <w:rsid w:val="00837D7F"/>
    <w:rsid w:val="00844338"/>
    <w:rsid w:val="00861566"/>
    <w:rsid w:val="00867F3F"/>
    <w:rsid w:val="008A4474"/>
    <w:rsid w:val="008A76B6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75668"/>
    <w:rsid w:val="009861B0"/>
    <w:rsid w:val="009A6C5D"/>
    <w:rsid w:val="009A72FC"/>
    <w:rsid w:val="009B26C7"/>
    <w:rsid w:val="009B42BF"/>
    <w:rsid w:val="009D2F91"/>
    <w:rsid w:val="009E38AD"/>
    <w:rsid w:val="009E3C93"/>
    <w:rsid w:val="009E5202"/>
    <w:rsid w:val="009F740C"/>
    <w:rsid w:val="00A02F65"/>
    <w:rsid w:val="00A62ED7"/>
    <w:rsid w:val="00A76410"/>
    <w:rsid w:val="00A83371"/>
    <w:rsid w:val="00A90D3E"/>
    <w:rsid w:val="00AA2E09"/>
    <w:rsid w:val="00AA5A91"/>
    <w:rsid w:val="00AB6036"/>
    <w:rsid w:val="00AD44D3"/>
    <w:rsid w:val="00AE5905"/>
    <w:rsid w:val="00AF55E0"/>
    <w:rsid w:val="00B064DF"/>
    <w:rsid w:val="00B40295"/>
    <w:rsid w:val="00B411F8"/>
    <w:rsid w:val="00B4333F"/>
    <w:rsid w:val="00B47704"/>
    <w:rsid w:val="00B6088C"/>
    <w:rsid w:val="00B651A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96538"/>
    <w:rsid w:val="00CB7EDC"/>
    <w:rsid w:val="00CC3234"/>
    <w:rsid w:val="00D14823"/>
    <w:rsid w:val="00D61B2C"/>
    <w:rsid w:val="00D96EB8"/>
    <w:rsid w:val="00DA733D"/>
    <w:rsid w:val="00DB40C4"/>
    <w:rsid w:val="00DF7E3A"/>
    <w:rsid w:val="00E17D40"/>
    <w:rsid w:val="00E4369D"/>
    <w:rsid w:val="00E51D41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B5D8F"/>
    <w:rsid w:val="00FC03C5"/>
    <w:rsid w:val="00FD17C1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ACA8"/>
  <w15:docId w15:val="{3FCA5BBD-3E86-4307-B88A-3E1B0D17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A208-3773-4707-9CBC-CDCF5C70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Buhgalter1</cp:lastModifiedBy>
  <cp:revision>3</cp:revision>
  <cp:lastPrinted>2019-02-26T11:54:00Z</cp:lastPrinted>
  <dcterms:created xsi:type="dcterms:W3CDTF">2021-02-15T09:49:00Z</dcterms:created>
  <dcterms:modified xsi:type="dcterms:W3CDTF">2021-02-15T09:51:00Z</dcterms:modified>
</cp:coreProperties>
</file>